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7DD1B">
      <w:pPr>
        <w:pStyle w:val="2"/>
        <w:numPr>
          <w:ilvl w:val="0"/>
          <w:numId w:val="0"/>
        </w:numPr>
        <w:spacing w:before="183" w:line="289" w:lineRule="auto"/>
        <w:ind w:right="118" w:rightChars="0"/>
        <w:rPr>
          <w:rFonts w:hint="eastAsia" w:ascii="黑体" w:hAnsi="黑体" w:eastAsia="黑体" w:cs="黑体"/>
          <w:b/>
          <w:bCs/>
          <w:sz w:val="60"/>
          <w:szCs w:val="60"/>
          <w:lang w:val="en-US" w:eastAsia="zh-CN"/>
        </w:rPr>
      </w:pPr>
      <w:r>
        <w:rPr>
          <w:rFonts w:hint="eastAsia"/>
          <w:spacing w:val="-1"/>
          <w:sz w:val="30"/>
          <w:szCs w:val="30"/>
          <w:lang w:val="en-US" w:eastAsia="zh-CN"/>
        </w:rPr>
        <w:t xml:space="preserve">附件2            </w:t>
      </w:r>
      <w:r>
        <w:rPr>
          <w:rFonts w:hint="eastAsia" w:ascii="黑体" w:hAnsi="黑体" w:eastAsia="黑体" w:cs="黑体"/>
          <w:b/>
          <w:bCs/>
          <w:sz w:val="60"/>
          <w:szCs w:val="60"/>
          <w:lang w:val="en-US" w:eastAsia="zh-CN"/>
        </w:rPr>
        <w:t>承 诺 书</w:t>
      </w:r>
    </w:p>
    <w:p w14:paraId="3C0722E5">
      <w:pPr>
        <w:ind w:firstLine="600" w:firstLineChars="200"/>
        <w:jc w:val="lef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本人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（公司法人）作为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（公司名称）的法定代表人，在此郑重承诺：</w:t>
      </w:r>
    </w:p>
    <w:p w14:paraId="20F79EED">
      <w:pPr>
        <w:numPr>
          <w:ilvl w:val="0"/>
          <w:numId w:val="1"/>
        </w:numPr>
        <w:jc w:val="lef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严格遵守国家有关招投标的法律规定，诚实守信，公平竞争。</w:t>
      </w:r>
    </w:p>
    <w:p w14:paraId="4F507A9B">
      <w:pPr>
        <w:numPr>
          <w:ilvl w:val="0"/>
          <w:numId w:val="1"/>
        </w:numPr>
        <w:jc w:val="lef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不</w:t>
      </w:r>
      <w:r>
        <w:rPr>
          <w:rFonts w:hint="default" w:ascii="楷体_GB2312" w:hAnsi="楷体_GB2312" w:eastAsia="楷体_GB2312" w:cs="楷体_GB2312"/>
          <w:sz w:val="30"/>
          <w:szCs w:val="30"/>
          <w:lang w:eastAsia="zh-CN"/>
          <w:woUserID w:val="1"/>
        </w:rPr>
        <w:t>组织或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参与任何形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式的围标、串标行为，不与任何单位或个人串通，不操纵投标过程，不损害国家利益、社会公共利益或其他投标人的合法利益。</w:t>
      </w:r>
    </w:p>
    <w:p w14:paraId="3E4940F1">
      <w:pPr>
        <w:numPr>
          <w:ilvl w:val="0"/>
          <w:numId w:val="1"/>
        </w:numPr>
        <w:jc w:val="left"/>
        <w:rPr>
          <w:rFonts w:hint="default" w:ascii="楷体_GB2312" w:hAnsi="楷体_GB2312" w:eastAsia="楷体_GB2312" w:cs="楷体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不以任何方式向招标人、评标委员会成员、招标代理机构或者有关利害关系人提供贿赂，不以不正当手段获取或者泄露招投标信息。</w:t>
      </w:r>
    </w:p>
    <w:p w14:paraId="40245694">
      <w:pPr>
        <w:numPr>
          <w:ilvl w:val="0"/>
          <w:numId w:val="1"/>
        </w:numPr>
        <w:jc w:val="lef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0"/>
          <w:szCs w:val="30"/>
          <w:lang w:val="en-US" w:eastAsia="zh-CN" w:bidi="ar-SA"/>
        </w:rPr>
        <w:t>保证本司此次参加贵院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           （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0"/>
          <w:szCs w:val="30"/>
          <w:u w:val="none"/>
          <w:lang w:val="en-US" w:eastAsia="zh-CN" w:bidi="ar-SA"/>
        </w:rPr>
        <w:t>项目）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0"/>
          <w:szCs w:val="30"/>
          <w:lang w:val="en-US" w:eastAsia="zh-CN" w:bidi="ar-SA"/>
        </w:rPr>
        <w:t>调研、招标项目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所提交的投标文件真实、合法、有效，不提供虚假资料，不隐瞒真实情况。</w:t>
      </w:r>
    </w:p>
    <w:p w14:paraId="35ABD581">
      <w:pPr>
        <w:numPr>
          <w:ilvl w:val="0"/>
          <w:numId w:val="1"/>
        </w:numPr>
        <w:jc w:val="lef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如违反上述承诺，愿意承担由此产生的一切法律责任和后果，包括但不限于取消投标资格、中选资格，并列入贵院不诚信供应商目录，三年内不得在贵院参加任何招投标活动。</w:t>
      </w:r>
    </w:p>
    <w:p w14:paraId="07A34673">
      <w:pPr>
        <w:numPr>
          <w:ilvl w:val="0"/>
          <w:numId w:val="1"/>
        </w:numPr>
        <w:jc w:val="lef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本承诺书自签署之日起生效。</w:t>
      </w:r>
    </w:p>
    <w:p w14:paraId="6B2406A2">
      <w:pPr>
        <w:numPr>
          <w:ilvl w:val="0"/>
          <w:numId w:val="0"/>
        </w:numPr>
        <w:wordWrap w:val="0"/>
        <w:jc w:val="right"/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法定代表人签字：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         </w:t>
      </w:r>
    </w:p>
    <w:p w14:paraId="1E09FA79">
      <w:pPr>
        <w:numPr>
          <w:ilvl w:val="0"/>
          <w:numId w:val="0"/>
        </w:numPr>
        <w:wordWrap w:val="0"/>
        <w:jc w:val="right"/>
        <w:rPr>
          <w:rFonts w:hint="default" w:ascii="楷体_GB2312" w:hAnsi="楷体_GB2312" w:eastAsia="楷体_GB2312" w:cs="楷体_GB2312"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联系电话：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         </w:t>
      </w:r>
    </w:p>
    <w:p w14:paraId="2CE7BD4A">
      <w:pPr>
        <w:numPr>
          <w:ilvl w:val="0"/>
          <w:numId w:val="0"/>
        </w:numPr>
        <w:wordWrap w:val="0"/>
        <w:jc w:val="righ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公司盖章：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         </w:t>
      </w:r>
    </w:p>
    <w:p w14:paraId="3B6DAB66">
      <w:pPr>
        <w:pStyle w:val="2"/>
        <w:numPr>
          <w:ilvl w:val="0"/>
          <w:numId w:val="0"/>
        </w:numPr>
        <w:spacing w:before="183" w:line="289" w:lineRule="auto"/>
        <w:ind w:right="118" w:rightChars="0"/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签署日期：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01BA84"/>
    <w:multiLevelType w:val="singleLevel"/>
    <w:tmpl w:val="BE01BA8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D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2025-04-09T00:50:34Z</dcterms:created>
  <dc:creator>xxkww1</dc:creator>
  <cp:lastModifiedBy>王星</cp:lastModifiedBy>
  <dcterms:modified xsi:type="dcterms:W3CDTF">2025-04-09T00:50:58Z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eyJoZGlkIjoiZWMyMTNiZGZlMDAzZjFmYzk2ODRmMGU3Y2EyZTg3NmIiLCJ1c2VySWQiOiI2MTczMTU2MzcifQ==</vt:lpwstr>
  </property>
  <property fmtid="{D5CDD505-2E9C-101B-9397-08002B2CF9AE}" pid="4" name="ICV">
    <vt:lpwstr>0C0D18CAF78B4BBB9166BD537BF3789A_12</vt:lpwstr>
  </property>
</Properties>
</file>