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D5" w:rsidRDefault="00DB772F" w:rsidP="00DB772F">
      <w:pPr>
        <w:pStyle w:val="a6"/>
        <w:rPr>
          <w:rFonts w:hint="eastAsia"/>
        </w:rPr>
      </w:pPr>
      <w:r>
        <w:rPr>
          <w:rFonts w:hint="eastAsia"/>
        </w:rPr>
        <w:t>南昌市人民医院互联网宽带专线及固话通讯服务项目技术参数和服务需求</w:t>
      </w:r>
    </w:p>
    <w:p w:rsidR="00DB772F" w:rsidRPr="00DB772F" w:rsidRDefault="00DB772F" w:rsidP="00DB772F">
      <w:pPr>
        <w:rPr>
          <w:rFonts w:hint="eastAsia"/>
        </w:rPr>
      </w:pPr>
    </w:p>
    <w:p w:rsidR="00DB772F" w:rsidRDefault="00DB772F" w:rsidP="00DB772F">
      <w:pPr>
        <w:rPr>
          <w:rFonts w:hint="eastAsia"/>
        </w:rPr>
      </w:pPr>
      <w:r>
        <w:rPr>
          <w:rFonts w:hint="eastAsia"/>
        </w:rPr>
        <w:t>一、互联网宽带专线服务技术参数和服务需求：</w:t>
      </w:r>
    </w:p>
    <w:p w:rsidR="00DB772F" w:rsidRPr="00DB772F" w:rsidRDefault="00DB772F" w:rsidP="00DB772F">
      <w:pPr>
        <w:rPr>
          <w:rFonts w:hint="eastAsia"/>
        </w:rPr>
      </w:pPr>
    </w:p>
    <w:p w:rsidR="00DB772F" w:rsidRDefault="00DB772F" w:rsidP="00DB772F">
      <w:pPr>
        <w:rPr>
          <w:rFonts w:hint="eastAsia"/>
        </w:rPr>
      </w:pPr>
      <w:r>
        <w:rPr>
          <w:rFonts w:hint="eastAsia"/>
        </w:rPr>
        <w:t>1.</w:t>
      </w:r>
      <w:r>
        <w:rPr>
          <w:rFonts w:hint="eastAsia"/>
        </w:rPr>
        <w:t>从客户端到互联网出口全部物理链路为投标人自有、自建链路，不得租用第三方业务或跨接。</w:t>
      </w:r>
    </w:p>
    <w:p w:rsidR="00DB772F" w:rsidRDefault="00DB772F" w:rsidP="00DB772F">
      <w:pPr>
        <w:rPr>
          <w:rFonts w:hint="eastAsia"/>
        </w:rPr>
      </w:pPr>
      <w:r>
        <w:rPr>
          <w:rFonts w:hint="eastAsia"/>
        </w:rPr>
        <w:t>2.</w:t>
      </w:r>
      <w:r>
        <w:rPr>
          <w:rFonts w:hint="eastAsia"/>
        </w:rPr>
        <w:t>用户端到局端为独立使用的光纤物理链路不得与其他用户复用。</w:t>
      </w:r>
    </w:p>
    <w:p w:rsidR="00DB772F" w:rsidRDefault="00DB772F" w:rsidP="00DB772F">
      <w:pPr>
        <w:rPr>
          <w:rFonts w:hint="eastAsia"/>
        </w:rPr>
      </w:pPr>
      <w:r>
        <w:rPr>
          <w:rFonts w:hint="eastAsia"/>
        </w:rPr>
        <w:t>3.</w:t>
      </w:r>
      <w:r>
        <w:rPr>
          <w:rFonts w:hint="eastAsia"/>
        </w:rPr>
        <w:t>本次招标互联网专线带宽为</w:t>
      </w:r>
      <w:r>
        <w:rPr>
          <w:rFonts w:hint="eastAsia"/>
        </w:rPr>
        <w:t>1</w:t>
      </w:r>
      <w:r>
        <w:rPr>
          <w:rFonts w:hint="eastAsia"/>
        </w:rPr>
        <w:t>条</w:t>
      </w:r>
      <w:r>
        <w:rPr>
          <w:rFonts w:hint="eastAsia"/>
        </w:rPr>
        <w:t>200Mbps</w:t>
      </w:r>
      <w:r>
        <w:rPr>
          <w:rFonts w:hint="eastAsia"/>
        </w:rPr>
        <w:t>，投标人必须确保带宽独享（上下行带宽都必须达到</w:t>
      </w:r>
      <w:r>
        <w:rPr>
          <w:rFonts w:hint="eastAsia"/>
        </w:rPr>
        <w:t>200Mbps</w:t>
      </w:r>
      <w:r>
        <w:rPr>
          <w:rFonts w:hint="eastAsia"/>
        </w:rPr>
        <w:t>并提供不少于两个</w:t>
      </w:r>
      <w:r>
        <w:rPr>
          <w:rFonts w:hint="eastAsia"/>
        </w:rPr>
        <w:t>IPV4</w:t>
      </w:r>
      <w:r>
        <w:rPr>
          <w:rFonts w:hint="eastAsia"/>
        </w:rPr>
        <w:t>地址，提供一段前缀</w:t>
      </w:r>
      <w:r>
        <w:rPr>
          <w:rFonts w:hint="eastAsia"/>
        </w:rPr>
        <w:t>64</w:t>
      </w:r>
      <w:r>
        <w:rPr>
          <w:rFonts w:hint="eastAsia"/>
        </w:rPr>
        <w:t>的</w:t>
      </w:r>
      <w:r>
        <w:rPr>
          <w:rFonts w:hint="eastAsia"/>
        </w:rPr>
        <w:t>IPV6</w:t>
      </w:r>
      <w:r>
        <w:rPr>
          <w:rFonts w:hint="eastAsia"/>
        </w:rPr>
        <w:t>地址）。</w:t>
      </w:r>
    </w:p>
    <w:p w:rsidR="00DB772F" w:rsidRDefault="00DB772F" w:rsidP="00DB772F">
      <w:pPr>
        <w:rPr>
          <w:rFonts w:hint="eastAsia"/>
        </w:rPr>
      </w:pPr>
      <w:r>
        <w:rPr>
          <w:rFonts w:hint="eastAsia"/>
        </w:rPr>
        <w:t>4.</w:t>
      </w:r>
      <w:r>
        <w:rPr>
          <w:rFonts w:hint="eastAsia"/>
        </w:rPr>
        <w:t>投标人交付招标方的互联网专线应当畅通并符合相关的国家标准，网络可用率不低于</w:t>
      </w:r>
      <w:r>
        <w:rPr>
          <w:rFonts w:hint="eastAsia"/>
        </w:rPr>
        <w:t>99.9%</w:t>
      </w:r>
      <w:r>
        <w:rPr>
          <w:rFonts w:hint="eastAsia"/>
        </w:rPr>
        <w:t>，端到端的平均延时（</w:t>
      </w:r>
      <w:r>
        <w:rPr>
          <w:rFonts w:hint="eastAsia"/>
        </w:rPr>
        <w:t>ms</w:t>
      </w:r>
      <w:r>
        <w:rPr>
          <w:rFonts w:hint="eastAsia"/>
        </w:rPr>
        <w:t>）≤</w:t>
      </w:r>
      <w:r>
        <w:rPr>
          <w:rFonts w:hint="eastAsia"/>
        </w:rPr>
        <w:t>40ms</w:t>
      </w:r>
      <w:r>
        <w:rPr>
          <w:rFonts w:hint="eastAsia"/>
        </w:rPr>
        <w:t>，端到端品均丢包率（</w:t>
      </w:r>
      <w:r>
        <w:rPr>
          <w:rFonts w:hint="eastAsia"/>
        </w:rPr>
        <w:t>%</w:t>
      </w:r>
      <w:r>
        <w:rPr>
          <w:rFonts w:hint="eastAsia"/>
        </w:rPr>
        <w:t>）≤</w:t>
      </w:r>
      <w:r>
        <w:rPr>
          <w:rFonts w:hint="eastAsia"/>
        </w:rPr>
        <w:t>0.5%</w:t>
      </w:r>
      <w:r>
        <w:rPr>
          <w:rFonts w:hint="eastAsia"/>
        </w:rPr>
        <w:t>，到达骨干网</w:t>
      </w:r>
      <w:r>
        <w:rPr>
          <w:rFonts w:hint="eastAsia"/>
        </w:rPr>
        <w:t>Hop</w:t>
      </w:r>
      <w:r>
        <w:rPr>
          <w:rFonts w:hint="eastAsia"/>
        </w:rPr>
        <w:t>数≤</w:t>
      </w:r>
      <w:r>
        <w:rPr>
          <w:rFonts w:hint="eastAsia"/>
        </w:rPr>
        <w:t>4.</w:t>
      </w:r>
    </w:p>
    <w:p w:rsidR="00DB772F" w:rsidRDefault="00DB772F" w:rsidP="00DB772F">
      <w:pPr>
        <w:rPr>
          <w:rFonts w:hint="eastAsia"/>
        </w:rPr>
      </w:pPr>
      <w:r>
        <w:rPr>
          <w:rFonts w:hint="eastAsia"/>
        </w:rPr>
        <w:t>5.</w:t>
      </w:r>
      <w:r>
        <w:rPr>
          <w:rFonts w:hint="eastAsia"/>
        </w:rPr>
        <w:t>能够监测用户出入互联网流量</w:t>
      </w:r>
      <w:r w:rsidR="000A521D">
        <w:rPr>
          <w:rFonts w:hint="eastAsia"/>
        </w:rPr>
        <w:t>，监测内容至少包括带宽利用率、流量大小。</w:t>
      </w:r>
    </w:p>
    <w:p w:rsidR="000A521D" w:rsidRDefault="000A521D" w:rsidP="00DB772F">
      <w:pPr>
        <w:rPr>
          <w:rFonts w:hint="eastAsia"/>
        </w:rPr>
      </w:pPr>
      <w:r>
        <w:rPr>
          <w:rFonts w:hint="eastAsia"/>
        </w:rPr>
        <w:t>6.</w:t>
      </w:r>
      <w:r>
        <w:rPr>
          <w:rFonts w:hint="eastAsia"/>
        </w:rPr>
        <w:t>投标人实现接入链路的端到端全程监控管理，充分保障用户互联网专线的安全可靠性，及互联网专线开通和配置的及时性和灵活性。</w:t>
      </w:r>
    </w:p>
    <w:p w:rsidR="000A521D" w:rsidRDefault="000A521D" w:rsidP="00DB772F">
      <w:pPr>
        <w:rPr>
          <w:rFonts w:hint="eastAsia"/>
        </w:rPr>
      </w:pPr>
      <w:r>
        <w:rPr>
          <w:rFonts w:hint="eastAsia"/>
        </w:rPr>
        <w:t>7.</w:t>
      </w:r>
      <w:r>
        <w:rPr>
          <w:rFonts w:hint="eastAsia"/>
        </w:rPr>
        <w:t>具备提供</w:t>
      </w:r>
      <w:r>
        <w:rPr>
          <w:rFonts w:hint="eastAsia"/>
        </w:rPr>
        <w:t>ddos</w:t>
      </w:r>
      <w:r>
        <w:rPr>
          <w:rFonts w:hint="eastAsia"/>
        </w:rPr>
        <w:t>防护服务能力，具备近源清洗能力。</w:t>
      </w:r>
    </w:p>
    <w:p w:rsidR="000A521D" w:rsidRDefault="000A521D" w:rsidP="00DB772F">
      <w:pPr>
        <w:rPr>
          <w:rFonts w:hint="eastAsia"/>
        </w:rPr>
      </w:pPr>
      <w:r>
        <w:rPr>
          <w:rFonts w:hint="eastAsia"/>
        </w:rPr>
        <w:t>8</w:t>
      </w:r>
      <w:r>
        <w:rPr>
          <w:rFonts w:hint="eastAsia"/>
        </w:rPr>
        <w:t>合同履行期限：</w:t>
      </w:r>
      <w:r>
        <w:rPr>
          <w:rFonts w:hint="eastAsia"/>
        </w:rPr>
        <w:t>1</w:t>
      </w:r>
      <w:r>
        <w:rPr>
          <w:rFonts w:hint="eastAsia"/>
        </w:rPr>
        <w:t>年。</w:t>
      </w:r>
    </w:p>
    <w:p w:rsidR="000A521D" w:rsidRDefault="000A521D" w:rsidP="00DB772F">
      <w:pPr>
        <w:rPr>
          <w:rFonts w:hint="eastAsia"/>
        </w:rPr>
      </w:pPr>
      <w:r>
        <w:rPr>
          <w:rFonts w:hint="eastAsia"/>
        </w:rPr>
        <w:t>9.</w:t>
      </w:r>
      <w:r>
        <w:rPr>
          <w:rFonts w:hint="eastAsia"/>
        </w:rPr>
        <w:t>付款方式：互联网专线一次性签订一年合同，按季银行转账付款。固话通讯服务提供长期合同，按月银行转账付款。</w:t>
      </w:r>
    </w:p>
    <w:p w:rsidR="000A521D" w:rsidRDefault="000A521D" w:rsidP="00DB772F">
      <w:pPr>
        <w:rPr>
          <w:rFonts w:hint="eastAsia"/>
        </w:rPr>
      </w:pPr>
      <w:r>
        <w:rPr>
          <w:rFonts w:hint="eastAsia"/>
        </w:rPr>
        <w:t>10.</w:t>
      </w:r>
      <w:r>
        <w:rPr>
          <w:rFonts w:hint="eastAsia"/>
        </w:rPr>
        <w:t>本项目为交钥匙项目，</w:t>
      </w:r>
      <w:r w:rsidRPr="000A521D">
        <w:rPr>
          <w:rFonts w:hint="eastAsia"/>
        </w:rPr>
        <w:t>报价内容包含文件规定的完成相关服务所需的材料设备、人工培训、技术支持、税费等一切相关费用。</w:t>
      </w:r>
    </w:p>
    <w:p w:rsidR="000A521D" w:rsidRDefault="000A521D" w:rsidP="00DB772F">
      <w:pPr>
        <w:rPr>
          <w:rFonts w:hint="eastAsia"/>
        </w:rPr>
      </w:pPr>
      <w:r>
        <w:rPr>
          <w:rFonts w:hint="eastAsia"/>
        </w:rPr>
        <w:t>具体验收标准：以甲方能够在外网核心及终端设备同时使用自有专线宽带和成交供应商提供的专线宽带与互联网正常互通。固定电话达到开通使用条件。</w:t>
      </w:r>
    </w:p>
    <w:p w:rsidR="000A521D" w:rsidRDefault="000A521D" w:rsidP="00DB772F">
      <w:pPr>
        <w:rPr>
          <w:rFonts w:hint="eastAsia"/>
        </w:rPr>
      </w:pPr>
    </w:p>
    <w:p w:rsidR="000A521D" w:rsidRDefault="000A521D" w:rsidP="00DB772F">
      <w:pPr>
        <w:rPr>
          <w:rFonts w:hint="eastAsia"/>
        </w:rPr>
      </w:pPr>
      <w:r>
        <w:rPr>
          <w:rFonts w:hint="eastAsia"/>
        </w:rPr>
        <w:t>二、固话通讯服务技术参数和服务需求：</w:t>
      </w:r>
    </w:p>
    <w:p w:rsidR="000A521D" w:rsidRDefault="000A521D" w:rsidP="00DB772F">
      <w:pPr>
        <w:rPr>
          <w:rFonts w:hint="eastAsia"/>
        </w:rPr>
      </w:pPr>
    </w:p>
    <w:p w:rsidR="000A521D" w:rsidRDefault="000A521D" w:rsidP="00DB772F">
      <w:pPr>
        <w:rPr>
          <w:rFonts w:hint="eastAsia"/>
        </w:rPr>
      </w:pPr>
      <w:r>
        <w:rPr>
          <w:rFonts w:hint="eastAsia"/>
        </w:rPr>
        <w:t>1.</w:t>
      </w:r>
      <w:r>
        <w:rPr>
          <w:rFonts w:hint="eastAsia"/>
        </w:rPr>
        <w:t>服务商提供前端接入光猫用于固话安装。</w:t>
      </w:r>
    </w:p>
    <w:p w:rsidR="000A521D" w:rsidRDefault="000A521D" w:rsidP="00DB772F">
      <w:pPr>
        <w:rPr>
          <w:rFonts w:hint="eastAsia"/>
        </w:rPr>
      </w:pPr>
      <w:r>
        <w:rPr>
          <w:rFonts w:hint="eastAsia"/>
        </w:rPr>
        <w:t>2.</w:t>
      </w:r>
      <w:r>
        <w:rPr>
          <w:rFonts w:hint="eastAsia"/>
        </w:rPr>
        <w:t>提供固话接入服务，固话线路接入到经开院区各楼层弱电机房，弱电机房之后的线路</w:t>
      </w:r>
      <w:r w:rsidR="009426B2">
        <w:rPr>
          <w:rFonts w:hint="eastAsia"/>
        </w:rPr>
        <w:t>部分配合医院安装。</w:t>
      </w:r>
    </w:p>
    <w:p w:rsidR="009426B2" w:rsidRDefault="009426B2" w:rsidP="00DB772F">
      <w:pPr>
        <w:rPr>
          <w:rFonts w:hint="eastAsia"/>
        </w:rPr>
      </w:pPr>
    </w:p>
    <w:p w:rsidR="009426B2" w:rsidRDefault="009426B2" w:rsidP="00DB772F">
      <w:pPr>
        <w:rPr>
          <w:rFonts w:hint="eastAsia"/>
        </w:rPr>
      </w:pPr>
      <w:r>
        <w:rPr>
          <w:rFonts w:hint="eastAsia"/>
        </w:rPr>
        <w:t>三、商务条款</w:t>
      </w:r>
    </w:p>
    <w:p w:rsidR="009426B2" w:rsidRDefault="009426B2" w:rsidP="00DB772F">
      <w:pPr>
        <w:rPr>
          <w:rFonts w:hint="eastAsia"/>
        </w:rPr>
      </w:pPr>
    </w:p>
    <w:p w:rsidR="009426B2" w:rsidRDefault="009426B2" w:rsidP="00DB772F">
      <w:pPr>
        <w:rPr>
          <w:rFonts w:hint="eastAsia"/>
        </w:rPr>
      </w:pPr>
      <w:r>
        <w:rPr>
          <w:rFonts w:hint="eastAsia"/>
        </w:rPr>
        <w:t>1</w:t>
      </w:r>
      <w:r>
        <w:rPr>
          <w:rFonts w:hint="eastAsia"/>
        </w:rPr>
        <w:t>、项目进度要求</w:t>
      </w:r>
    </w:p>
    <w:p w:rsidR="009426B2" w:rsidRDefault="009426B2" w:rsidP="00DB772F">
      <w:pPr>
        <w:rPr>
          <w:rFonts w:hint="eastAsia"/>
        </w:rPr>
      </w:pPr>
      <w:r>
        <w:rPr>
          <w:rFonts w:hint="eastAsia"/>
        </w:rPr>
        <w:t>自合同生效之日起</w:t>
      </w:r>
      <w:r>
        <w:rPr>
          <w:rFonts w:hint="eastAsia"/>
        </w:rPr>
        <w:t>15</w:t>
      </w:r>
      <w:r>
        <w:rPr>
          <w:rFonts w:hint="eastAsia"/>
        </w:rPr>
        <w:t>天内，中标供应商需完成专线宽带的部署和调试，保障固定电话达到开通使用。</w:t>
      </w:r>
    </w:p>
    <w:p w:rsidR="009426B2" w:rsidRDefault="009426B2" w:rsidP="00DB772F">
      <w:pPr>
        <w:rPr>
          <w:rFonts w:hint="eastAsia"/>
        </w:rPr>
      </w:pPr>
      <w:r>
        <w:rPr>
          <w:rFonts w:hint="eastAsia"/>
        </w:rPr>
        <w:t>2</w:t>
      </w:r>
      <w:r>
        <w:rPr>
          <w:rFonts w:hint="eastAsia"/>
        </w:rPr>
        <w:t>、付款方式</w:t>
      </w:r>
    </w:p>
    <w:p w:rsidR="009426B2" w:rsidRDefault="009426B2" w:rsidP="00DB772F">
      <w:pPr>
        <w:rPr>
          <w:rFonts w:hint="eastAsia"/>
        </w:rPr>
      </w:pPr>
      <w:r>
        <w:rPr>
          <w:rFonts w:hint="eastAsia"/>
        </w:rPr>
        <w:t>互联网专线一次性签订一年合同，按季银行转账付款。固话通讯服务提供长期合同，按月银行转账付款。</w:t>
      </w:r>
    </w:p>
    <w:p w:rsidR="009426B2" w:rsidRDefault="009426B2" w:rsidP="00DB772F">
      <w:pPr>
        <w:rPr>
          <w:rFonts w:hint="eastAsia"/>
        </w:rPr>
      </w:pPr>
      <w:r>
        <w:rPr>
          <w:rFonts w:hint="eastAsia"/>
        </w:rPr>
        <w:t>3</w:t>
      </w:r>
      <w:r>
        <w:rPr>
          <w:rFonts w:hint="eastAsia"/>
        </w:rPr>
        <w:t>、服务期限及维保服务</w:t>
      </w:r>
    </w:p>
    <w:p w:rsidR="009426B2" w:rsidRDefault="009426B2" w:rsidP="00DB772F">
      <w:pPr>
        <w:rPr>
          <w:rFonts w:hint="eastAsia"/>
        </w:rPr>
      </w:pPr>
      <w:r>
        <w:rPr>
          <w:rFonts w:hint="eastAsia"/>
        </w:rPr>
        <w:t>服务期限为互联网专线合同签订一年，固话通讯服务签订长期合同，供应商应在合同服务期</w:t>
      </w:r>
      <w:r>
        <w:rPr>
          <w:rFonts w:hint="eastAsia"/>
        </w:rPr>
        <w:lastRenderedPageBreak/>
        <w:t>内提供免费维保，确保线路和设备正常。</w:t>
      </w:r>
    </w:p>
    <w:p w:rsidR="009426B2" w:rsidRDefault="009426B2" w:rsidP="00DB772F">
      <w:pPr>
        <w:rPr>
          <w:rFonts w:hint="eastAsia"/>
        </w:rPr>
      </w:pPr>
      <w:r>
        <w:rPr>
          <w:rFonts w:hint="eastAsia"/>
        </w:rPr>
        <w:t>4</w:t>
      </w:r>
      <w:r>
        <w:rPr>
          <w:rFonts w:hint="eastAsia"/>
        </w:rPr>
        <w:t>、服务地点</w:t>
      </w:r>
    </w:p>
    <w:p w:rsidR="009426B2" w:rsidRDefault="009426B2" w:rsidP="00DB772F">
      <w:pPr>
        <w:rPr>
          <w:rFonts w:hint="eastAsia"/>
        </w:rPr>
      </w:pPr>
      <w:r>
        <w:rPr>
          <w:rFonts w:hint="eastAsia"/>
        </w:rPr>
        <w:t>采购人指定地点。</w:t>
      </w:r>
    </w:p>
    <w:p w:rsidR="009426B2" w:rsidRDefault="009426B2" w:rsidP="00DB772F">
      <w:pPr>
        <w:rPr>
          <w:rFonts w:hint="eastAsia"/>
        </w:rPr>
      </w:pPr>
      <w:r>
        <w:rPr>
          <w:rFonts w:hint="eastAsia"/>
        </w:rPr>
        <w:t>5</w:t>
      </w:r>
      <w:r>
        <w:rPr>
          <w:rFonts w:hint="eastAsia"/>
        </w:rPr>
        <w:t>、售后服务要求</w:t>
      </w:r>
    </w:p>
    <w:p w:rsidR="009426B2" w:rsidRDefault="009426B2" w:rsidP="00DB772F">
      <w:pPr>
        <w:rPr>
          <w:rFonts w:hint="eastAsia"/>
        </w:rPr>
      </w:pPr>
      <w:r>
        <w:rPr>
          <w:rFonts w:hint="eastAsia"/>
        </w:rPr>
        <w:t>1</w:t>
      </w:r>
      <w:r>
        <w:rPr>
          <w:rFonts w:hint="eastAsia"/>
        </w:rPr>
        <w:t>、提供重要客户保障机制，应有专业化的服务团队，确保采购人互联网专线宽带正常连接。支持</w:t>
      </w:r>
      <w:r>
        <w:rPr>
          <w:rFonts w:hint="eastAsia"/>
        </w:rPr>
        <w:t>7*24</w:t>
      </w:r>
      <w:r>
        <w:rPr>
          <w:rFonts w:hint="eastAsia"/>
        </w:rPr>
        <w:t>小时故障申告，并在承诺时限内进行修复。中标供应商需明确承诺现场响应时间、重大突发性故障解决时间、非现场维护需求响应并提出解决方案时间。</w:t>
      </w:r>
    </w:p>
    <w:p w:rsidR="009426B2" w:rsidRDefault="009426B2" w:rsidP="00DB772F">
      <w:pPr>
        <w:rPr>
          <w:rFonts w:hint="eastAsia"/>
        </w:rPr>
      </w:pPr>
      <w:r>
        <w:rPr>
          <w:rFonts w:hint="eastAsia"/>
        </w:rPr>
        <w:t>2</w:t>
      </w:r>
      <w:r>
        <w:rPr>
          <w:rFonts w:hint="eastAsia"/>
        </w:rPr>
        <w:t>、根据问题紧急程度提供解决方案：</w:t>
      </w:r>
    </w:p>
    <w:p w:rsidR="009426B2" w:rsidRDefault="009426B2" w:rsidP="00DB772F">
      <w:pPr>
        <w:rPr>
          <w:rFonts w:hint="eastAsia"/>
        </w:rPr>
      </w:pPr>
      <w:r>
        <w:rPr>
          <w:rFonts w:hint="eastAsia"/>
        </w:rPr>
        <w:t>（</w:t>
      </w:r>
      <w:r>
        <w:rPr>
          <w:rFonts w:hint="eastAsia"/>
        </w:rPr>
        <w:t>1</w:t>
      </w:r>
      <w:r>
        <w:rPr>
          <w:rFonts w:hint="eastAsia"/>
        </w:rPr>
        <w:t>）重要且紧急问题，立即响应，根据问题类型在不超过两小时内提供解决方案。</w:t>
      </w:r>
    </w:p>
    <w:p w:rsidR="009426B2" w:rsidRDefault="009426B2" w:rsidP="00DB772F">
      <w:pPr>
        <w:rPr>
          <w:rFonts w:hint="eastAsia"/>
        </w:rPr>
      </w:pPr>
      <w:r>
        <w:rPr>
          <w:rFonts w:hint="eastAsia"/>
        </w:rPr>
        <w:t>（</w:t>
      </w:r>
      <w:r>
        <w:rPr>
          <w:rFonts w:hint="eastAsia"/>
        </w:rPr>
        <w:t>2</w:t>
      </w:r>
      <w:r>
        <w:rPr>
          <w:rFonts w:hint="eastAsia"/>
        </w:rPr>
        <w:t>）</w:t>
      </w:r>
      <w:r w:rsidR="00B8654A">
        <w:rPr>
          <w:rFonts w:hint="eastAsia"/>
        </w:rPr>
        <w:t>重要但不紧急问题，立即响应，根据问题类型沟通确认时间并提供解决方案。</w:t>
      </w:r>
    </w:p>
    <w:p w:rsidR="00B8654A" w:rsidRDefault="00B8654A" w:rsidP="00DB772F">
      <w:pPr>
        <w:rPr>
          <w:rFonts w:hint="eastAsia"/>
        </w:rPr>
      </w:pPr>
      <w:r>
        <w:rPr>
          <w:rFonts w:hint="eastAsia"/>
        </w:rPr>
        <w:t>3</w:t>
      </w:r>
      <w:r>
        <w:rPr>
          <w:rFonts w:hint="eastAsia"/>
        </w:rPr>
        <w:t>、投诉及故障处理时间：</w:t>
      </w:r>
    </w:p>
    <w:p w:rsidR="00B8654A" w:rsidRDefault="00B8654A" w:rsidP="00DB772F">
      <w:pPr>
        <w:rPr>
          <w:rFonts w:hint="eastAsia"/>
        </w:rPr>
      </w:pPr>
      <w:r>
        <w:rPr>
          <w:rFonts w:hint="eastAsia"/>
        </w:rPr>
        <w:t>（</w:t>
      </w:r>
      <w:r>
        <w:rPr>
          <w:rFonts w:hint="eastAsia"/>
        </w:rPr>
        <w:t>1</w:t>
      </w:r>
      <w:r>
        <w:rPr>
          <w:rFonts w:hint="eastAsia"/>
        </w:rPr>
        <w:t>）报障电话及时响应。</w:t>
      </w:r>
    </w:p>
    <w:p w:rsidR="00B8654A" w:rsidRDefault="00B8654A" w:rsidP="00DB772F">
      <w:pPr>
        <w:rPr>
          <w:rFonts w:hint="eastAsia"/>
        </w:rPr>
      </w:pPr>
      <w:r>
        <w:rPr>
          <w:rFonts w:hint="eastAsia"/>
        </w:rPr>
        <w:t>（</w:t>
      </w:r>
      <w:r>
        <w:rPr>
          <w:rFonts w:hint="eastAsia"/>
        </w:rPr>
        <w:t>2</w:t>
      </w:r>
      <w:r>
        <w:rPr>
          <w:rFonts w:hint="eastAsia"/>
        </w:rPr>
        <w:t>）一级故障恢复时间要求小于一小时。</w:t>
      </w:r>
    </w:p>
    <w:p w:rsidR="00B8654A" w:rsidRDefault="00B8654A" w:rsidP="00DB772F">
      <w:pPr>
        <w:rPr>
          <w:rFonts w:hint="eastAsia"/>
        </w:rPr>
      </w:pPr>
      <w:r>
        <w:rPr>
          <w:rFonts w:hint="eastAsia"/>
        </w:rPr>
        <w:t>（</w:t>
      </w:r>
      <w:r>
        <w:rPr>
          <w:rFonts w:hint="eastAsia"/>
        </w:rPr>
        <w:t>3</w:t>
      </w:r>
      <w:r>
        <w:rPr>
          <w:rFonts w:hint="eastAsia"/>
        </w:rPr>
        <w:t>）二级故障恢复时间要求小于四小时。</w:t>
      </w:r>
    </w:p>
    <w:p w:rsidR="00B8654A" w:rsidRDefault="00B8654A" w:rsidP="00DB772F">
      <w:pPr>
        <w:rPr>
          <w:rFonts w:hint="eastAsia"/>
        </w:rPr>
      </w:pPr>
      <w:r>
        <w:rPr>
          <w:rFonts w:hint="eastAsia"/>
        </w:rPr>
        <w:t>（</w:t>
      </w:r>
      <w:r>
        <w:rPr>
          <w:rFonts w:hint="eastAsia"/>
        </w:rPr>
        <w:t>4</w:t>
      </w:r>
      <w:r>
        <w:rPr>
          <w:rFonts w:hint="eastAsia"/>
        </w:rPr>
        <w:t>）三级故障恢复时间要求小于十二小时，因其他原因无法在十二小时内恢复的，应当向甲方报告，经甲方同意后可延长时间。</w:t>
      </w:r>
    </w:p>
    <w:p w:rsidR="00B8654A" w:rsidRPr="00B8654A" w:rsidRDefault="00B8654A" w:rsidP="00B8654A">
      <w:pPr>
        <w:jc w:val="center"/>
        <w:rPr>
          <w:b/>
        </w:rPr>
      </w:pPr>
      <w:r>
        <w:rPr>
          <w:rFonts w:hint="eastAsia"/>
          <w:b/>
        </w:rPr>
        <w:t>故障类型定义</w:t>
      </w:r>
    </w:p>
    <w:tbl>
      <w:tblPr>
        <w:tblStyle w:val="a5"/>
        <w:tblW w:w="0" w:type="auto"/>
        <w:tblLook w:val="04A0"/>
      </w:tblPr>
      <w:tblGrid>
        <w:gridCol w:w="3085"/>
        <w:gridCol w:w="5437"/>
      </w:tblGrid>
      <w:tr w:rsidR="00B8654A" w:rsidTr="00B8654A">
        <w:tc>
          <w:tcPr>
            <w:tcW w:w="3085" w:type="dxa"/>
          </w:tcPr>
          <w:p w:rsidR="00B8654A" w:rsidRPr="00B8654A" w:rsidRDefault="00B8654A" w:rsidP="00B8654A">
            <w:pPr>
              <w:jc w:val="center"/>
              <w:rPr>
                <w:rFonts w:hint="eastAsia"/>
              </w:rPr>
            </w:pPr>
            <w:r>
              <w:rPr>
                <w:rFonts w:hint="eastAsia"/>
              </w:rPr>
              <w:t>故障类型定义</w:t>
            </w:r>
          </w:p>
        </w:tc>
        <w:tc>
          <w:tcPr>
            <w:tcW w:w="5437" w:type="dxa"/>
          </w:tcPr>
          <w:p w:rsidR="00B8654A" w:rsidRPr="00B8654A" w:rsidRDefault="00B8654A" w:rsidP="00B8654A">
            <w:pPr>
              <w:jc w:val="center"/>
              <w:rPr>
                <w:rFonts w:hint="eastAsia"/>
              </w:rPr>
            </w:pPr>
            <w:r w:rsidRPr="00B8654A">
              <w:rPr>
                <w:rFonts w:hint="eastAsia"/>
              </w:rPr>
              <w:t>故障类型界定标准</w:t>
            </w:r>
          </w:p>
        </w:tc>
      </w:tr>
      <w:tr w:rsidR="00B8654A" w:rsidTr="00B8654A">
        <w:tc>
          <w:tcPr>
            <w:tcW w:w="3085" w:type="dxa"/>
          </w:tcPr>
          <w:p w:rsidR="00B8654A" w:rsidRPr="00B8654A" w:rsidRDefault="00B8654A" w:rsidP="00B8654A">
            <w:pPr>
              <w:jc w:val="center"/>
              <w:rPr>
                <w:rFonts w:hint="eastAsia"/>
              </w:rPr>
            </w:pPr>
            <w:r>
              <w:rPr>
                <w:rFonts w:hint="eastAsia"/>
              </w:rPr>
              <w:t>一级</w:t>
            </w:r>
          </w:p>
        </w:tc>
        <w:tc>
          <w:tcPr>
            <w:tcW w:w="5437" w:type="dxa"/>
          </w:tcPr>
          <w:p w:rsidR="00B8654A" w:rsidRPr="00B8654A" w:rsidRDefault="00B8654A" w:rsidP="00B8654A">
            <w:pPr>
              <w:jc w:val="left"/>
              <w:rPr>
                <w:rFonts w:hint="eastAsia"/>
              </w:rPr>
            </w:pPr>
            <w:r w:rsidRPr="00B8654A">
              <w:rPr>
                <w:rFonts w:hint="eastAsia"/>
              </w:rPr>
              <w:t>乙方硬件正常，配置一场导致无法连接到互联网</w:t>
            </w:r>
          </w:p>
          <w:p w:rsidR="00B8654A" w:rsidRPr="00B8654A" w:rsidRDefault="00B8654A" w:rsidP="00B8654A">
            <w:pPr>
              <w:jc w:val="left"/>
              <w:rPr>
                <w:rFonts w:hint="eastAsia"/>
              </w:rPr>
            </w:pPr>
            <w:r w:rsidRPr="00B8654A">
              <w:rPr>
                <w:rFonts w:hint="eastAsia"/>
              </w:rPr>
              <w:t>甲方配置异常，但设备正常可以远程处理好的</w:t>
            </w:r>
          </w:p>
        </w:tc>
      </w:tr>
      <w:tr w:rsidR="00B8654A" w:rsidTr="00B8654A">
        <w:tc>
          <w:tcPr>
            <w:tcW w:w="3085" w:type="dxa"/>
          </w:tcPr>
          <w:p w:rsidR="00B8654A" w:rsidRPr="00B8654A" w:rsidRDefault="00B8654A" w:rsidP="00B8654A">
            <w:pPr>
              <w:jc w:val="center"/>
              <w:rPr>
                <w:rFonts w:hint="eastAsia"/>
              </w:rPr>
            </w:pPr>
            <w:r w:rsidRPr="00B8654A">
              <w:rPr>
                <w:rFonts w:hint="eastAsia"/>
              </w:rPr>
              <w:t>二级</w:t>
            </w:r>
          </w:p>
        </w:tc>
        <w:tc>
          <w:tcPr>
            <w:tcW w:w="5437" w:type="dxa"/>
          </w:tcPr>
          <w:p w:rsidR="00B8654A" w:rsidRPr="00B8654A" w:rsidRDefault="00B8654A" w:rsidP="00B8654A">
            <w:pPr>
              <w:jc w:val="left"/>
              <w:rPr>
                <w:rFonts w:hint="eastAsia"/>
              </w:rPr>
            </w:pPr>
            <w:r w:rsidRPr="00B8654A">
              <w:rPr>
                <w:rFonts w:hint="eastAsia"/>
              </w:rPr>
              <w:t>成交供应商硬件损坏，互联网专线线路正常的</w:t>
            </w:r>
          </w:p>
        </w:tc>
      </w:tr>
      <w:tr w:rsidR="00B8654A" w:rsidTr="00B8654A">
        <w:tc>
          <w:tcPr>
            <w:tcW w:w="3085" w:type="dxa"/>
          </w:tcPr>
          <w:p w:rsidR="00B8654A" w:rsidRPr="00B8654A" w:rsidRDefault="00B8654A" w:rsidP="00B8654A">
            <w:pPr>
              <w:jc w:val="center"/>
              <w:rPr>
                <w:rFonts w:hint="eastAsia"/>
              </w:rPr>
            </w:pPr>
            <w:r w:rsidRPr="00B8654A">
              <w:rPr>
                <w:rFonts w:hint="eastAsia"/>
              </w:rPr>
              <w:t>三级</w:t>
            </w:r>
          </w:p>
        </w:tc>
        <w:tc>
          <w:tcPr>
            <w:tcW w:w="5437" w:type="dxa"/>
          </w:tcPr>
          <w:p w:rsidR="00B8654A" w:rsidRPr="00B8654A" w:rsidRDefault="00B8654A" w:rsidP="00B8654A">
            <w:pPr>
              <w:jc w:val="left"/>
              <w:rPr>
                <w:rFonts w:hint="eastAsia"/>
              </w:rPr>
            </w:pPr>
            <w:r w:rsidRPr="00B8654A">
              <w:rPr>
                <w:rFonts w:hint="eastAsia"/>
              </w:rPr>
              <w:t>除一级、二级以外的其他故障</w:t>
            </w:r>
          </w:p>
        </w:tc>
      </w:tr>
    </w:tbl>
    <w:p w:rsidR="00B8654A" w:rsidRPr="00B8654A" w:rsidRDefault="00B8654A" w:rsidP="00B8654A">
      <w:pPr>
        <w:jc w:val="left"/>
        <w:rPr>
          <w:rFonts w:hint="eastAsia"/>
        </w:rPr>
      </w:pPr>
      <w:r w:rsidRPr="00B8654A">
        <w:rPr>
          <w:rFonts w:hint="eastAsia"/>
        </w:rPr>
        <w:t>注</w:t>
      </w:r>
      <w:r>
        <w:rPr>
          <w:rFonts w:hint="eastAsia"/>
        </w:rPr>
        <w:t>：以上商务条款为必须满足项，否则作无效投标响应处理。</w:t>
      </w:r>
    </w:p>
    <w:p w:rsidR="009426B2" w:rsidRPr="009426B2" w:rsidRDefault="009426B2" w:rsidP="00DB772F"/>
    <w:sectPr w:rsidR="009426B2" w:rsidRPr="009426B2" w:rsidSect="00234F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66B" w:rsidRDefault="0066466B" w:rsidP="008D4C9B">
      <w:r>
        <w:separator/>
      </w:r>
    </w:p>
  </w:endnote>
  <w:endnote w:type="continuationSeparator" w:id="1">
    <w:p w:rsidR="0066466B" w:rsidRDefault="0066466B" w:rsidP="008D4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66B" w:rsidRDefault="0066466B" w:rsidP="008D4C9B">
      <w:r>
        <w:separator/>
      </w:r>
    </w:p>
  </w:footnote>
  <w:footnote w:type="continuationSeparator" w:id="1">
    <w:p w:rsidR="0066466B" w:rsidRDefault="0066466B" w:rsidP="008D4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C9B"/>
    <w:rsid w:val="000A521D"/>
    <w:rsid w:val="001225F2"/>
    <w:rsid w:val="00234F2C"/>
    <w:rsid w:val="002B3662"/>
    <w:rsid w:val="00432ABC"/>
    <w:rsid w:val="00531E07"/>
    <w:rsid w:val="0066466B"/>
    <w:rsid w:val="008D4C9B"/>
    <w:rsid w:val="009426B2"/>
    <w:rsid w:val="00991D38"/>
    <w:rsid w:val="00A97833"/>
    <w:rsid w:val="00B15D77"/>
    <w:rsid w:val="00B8654A"/>
    <w:rsid w:val="00C34B9D"/>
    <w:rsid w:val="00CB55D5"/>
    <w:rsid w:val="00D761B1"/>
    <w:rsid w:val="00DA3035"/>
    <w:rsid w:val="00DB2A15"/>
    <w:rsid w:val="00DB772F"/>
    <w:rsid w:val="00E44C3E"/>
    <w:rsid w:val="00F35DCF"/>
    <w:rsid w:val="00F72A7D"/>
    <w:rsid w:val="00FA1F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F2C"/>
    <w:pPr>
      <w:widowControl w:val="0"/>
      <w:jc w:val="both"/>
    </w:pPr>
  </w:style>
  <w:style w:type="paragraph" w:styleId="1">
    <w:name w:val="heading 1"/>
    <w:basedOn w:val="a"/>
    <w:next w:val="a"/>
    <w:link w:val="1Char"/>
    <w:uiPriority w:val="9"/>
    <w:qFormat/>
    <w:rsid w:val="00DB772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B77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B77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4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4C9B"/>
    <w:rPr>
      <w:sz w:val="18"/>
      <w:szCs w:val="18"/>
    </w:rPr>
  </w:style>
  <w:style w:type="paragraph" w:styleId="a4">
    <w:name w:val="footer"/>
    <w:basedOn w:val="a"/>
    <w:link w:val="Char0"/>
    <w:uiPriority w:val="99"/>
    <w:semiHidden/>
    <w:unhideWhenUsed/>
    <w:rsid w:val="008D4C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4C9B"/>
    <w:rPr>
      <w:sz w:val="18"/>
      <w:szCs w:val="18"/>
    </w:rPr>
  </w:style>
  <w:style w:type="table" w:styleId="a5">
    <w:name w:val="Table Grid"/>
    <w:basedOn w:val="a1"/>
    <w:uiPriority w:val="59"/>
    <w:rsid w:val="008D4C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DB772F"/>
    <w:rPr>
      <w:b/>
      <w:bCs/>
      <w:kern w:val="44"/>
      <w:sz w:val="44"/>
      <w:szCs w:val="44"/>
    </w:rPr>
  </w:style>
  <w:style w:type="character" w:customStyle="1" w:styleId="2Char">
    <w:name w:val="标题 2 Char"/>
    <w:basedOn w:val="a0"/>
    <w:link w:val="2"/>
    <w:uiPriority w:val="9"/>
    <w:rsid w:val="00DB772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B772F"/>
    <w:rPr>
      <w:b/>
      <w:bCs/>
      <w:sz w:val="32"/>
      <w:szCs w:val="32"/>
    </w:rPr>
  </w:style>
  <w:style w:type="paragraph" w:styleId="a6">
    <w:name w:val="Title"/>
    <w:basedOn w:val="a"/>
    <w:next w:val="a"/>
    <w:link w:val="Char1"/>
    <w:uiPriority w:val="10"/>
    <w:qFormat/>
    <w:rsid w:val="00DB772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DB772F"/>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210</Words>
  <Characters>1199</Characters>
  <Application>Microsoft Office Word</Application>
  <DocSecurity>0</DocSecurity>
  <Lines>9</Lines>
  <Paragraphs>2</Paragraphs>
  <ScaleCrop>false</ScaleCrop>
  <Company>China</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2025-08-22T08:02:00Z</dcterms:created>
  <dcterms:modified xsi:type="dcterms:W3CDTF">2025-10-28T07:59:00Z</dcterms:modified>
</cp:coreProperties>
</file>