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B233" w14:textId="570A5A6A" w:rsidR="00F12BDB" w:rsidRDefault="00F12BDB" w:rsidP="007809BD">
      <w:pPr>
        <w:spacing w:line="48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Hlk212209584"/>
      <w:r w:rsidRPr="00A722D9">
        <w:rPr>
          <w:b/>
          <w:bCs/>
          <w:sz w:val="36"/>
          <w:szCs w:val="36"/>
        </w:rPr>
        <w:t>南昌市人民医院</w:t>
      </w:r>
      <w:r>
        <w:rPr>
          <w:rFonts w:hint="eastAsia"/>
          <w:b/>
          <w:bCs/>
          <w:sz w:val="36"/>
          <w:szCs w:val="36"/>
        </w:rPr>
        <w:t>飞利浦DSA维修</w:t>
      </w:r>
      <w:r w:rsidR="000310FE">
        <w:rPr>
          <w:rFonts w:hint="eastAsia"/>
          <w:b/>
          <w:bCs/>
          <w:sz w:val="36"/>
          <w:szCs w:val="36"/>
        </w:rPr>
        <w:t>/</w:t>
      </w:r>
      <w:proofErr w:type="gramStart"/>
      <w:r w:rsidR="000310FE">
        <w:rPr>
          <w:rFonts w:hint="eastAsia"/>
          <w:b/>
          <w:bCs/>
          <w:sz w:val="36"/>
          <w:szCs w:val="36"/>
        </w:rPr>
        <w:t>维保服务</w:t>
      </w:r>
      <w:proofErr w:type="gramEnd"/>
      <w:r w:rsidR="001317BF">
        <w:rPr>
          <w:rFonts w:hint="eastAsia"/>
          <w:b/>
          <w:bCs/>
          <w:sz w:val="36"/>
          <w:szCs w:val="36"/>
        </w:rPr>
        <w:t>调研</w:t>
      </w:r>
      <w:bookmarkEnd w:id="0"/>
      <w:r w:rsidRPr="00A722D9">
        <w:rPr>
          <w:b/>
          <w:bCs/>
          <w:sz w:val="36"/>
          <w:szCs w:val="36"/>
        </w:rPr>
        <w:t>需求</w:t>
      </w:r>
    </w:p>
    <w:p w14:paraId="708ED819" w14:textId="77777777" w:rsidR="00F12BDB" w:rsidRPr="00A722D9" w:rsidRDefault="00F12BDB" w:rsidP="007809BD">
      <w:pPr>
        <w:spacing w:line="480" w:lineRule="exact"/>
        <w:jc w:val="center"/>
        <w:rPr>
          <w:rFonts w:hint="eastAsia"/>
          <w:b/>
          <w:bCs/>
          <w:sz w:val="36"/>
          <w:szCs w:val="36"/>
        </w:rPr>
      </w:pPr>
    </w:p>
    <w:p w14:paraId="6C4D2553" w14:textId="323A6B63" w:rsidR="00AA5853" w:rsidRPr="007809BD" w:rsidRDefault="00F12BDB" w:rsidP="007809BD">
      <w:pPr>
        <w:pStyle w:val="a9"/>
        <w:numPr>
          <w:ilvl w:val="0"/>
          <w:numId w:val="1"/>
        </w:numPr>
        <w:spacing w:line="480" w:lineRule="exact"/>
        <w:rPr>
          <w:rFonts w:hint="eastAsia"/>
          <w:sz w:val="24"/>
          <w:szCs w:val="24"/>
        </w:rPr>
      </w:pPr>
      <w:r w:rsidRPr="007809BD">
        <w:rPr>
          <w:rFonts w:hint="eastAsia"/>
          <w:sz w:val="24"/>
          <w:szCs w:val="24"/>
        </w:rPr>
        <w:t>DSA基本情况；</w:t>
      </w:r>
    </w:p>
    <w:p w14:paraId="78A6CE04" w14:textId="38F3BA91" w:rsidR="00F12BDB" w:rsidRPr="007809BD" w:rsidRDefault="00F12BDB" w:rsidP="007809BD">
      <w:pPr>
        <w:pStyle w:val="a9"/>
        <w:spacing w:line="480" w:lineRule="exact"/>
        <w:ind w:left="429"/>
        <w:rPr>
          <w:rFonts w:hint="eastAsia"/>
          <w:sz w:val="24"/>
          <w:szCs w:val="24"/>
        </w:rPr>
      </w:pPr>
      <w:r w:rsidRPr="007809BD">
        <w:rPr>
          <w:rFonts w:hint="eastAsia"/>
          <w:sz w:val="24"/>
          <w:szCs w:val="24"/>
        </w:rPr>
        <w:t>型号：飞利浦 DSA FD20，</w:t>
      </w:r>
      <w:bookmarkStart w:id="1" w:name="_Hlk212209643"/>
      <w:r w:rsidRPr="007809BD">
        <w:rPr>
          <w:rFonts w:hint="eastAsia"/>
          <w:sz w:val="24"/>
          <w:szCs w:val="24"/>
        </w:rPr>
        <w:t>目前报</w:t>
      </w:r>
      <w:r w:rsidR="00364243" w:rsidRPr="007809BD">
        <w:rPr>
          <w:rFonts w:hint="eastAsia"/>
          <w:sz w:val="24"/>
          <w:szCs w:val="24"/>
        </w:rPr>
        <w:t>:Large focus used；Small focus defect.</w:t>
      </w:r>
      <w:r w:rsidR="001317BF" w:rsidRPr="007809BD">
        <w:rPr>
          <w:rFonts w:hint="eastAsia"/>
          <w:sz w:val="24"/>
          <w:szCs w:val="24"/>
        </w:rPr>
        <w:t>可继续曝光</w:t>
      </w:r>
      <w:bookmarkEnd w:id="1"/>
      <w:r w:rsidR="001317BF" w:rsidRPr="007809BD">
        <w:rPr>
          <w:rFonts w:hint="eastAsia"/>
          <w:sz w:val="24"/>
          <w:szCs w:val="24"/>
        </w:rPr>
        <w:t>。</w:t>
      </w:r>
    </w:p>
    <w:p w14:paraId="04382012" w14:textId="36015482" w:rsidR="001317BF" w:rsidRPr="007809BD" w:rsidRDefault="001317BF" w:rsidP="007809BD">
      <w:pPr>
        <w:pStyle w:val="a9"/>
        <w:numPr>
          <w:ilvl w:val="0"/>
          <w:numId w:val="1"/>
        </w:numPr>
        <w:spacing w:line="480" w:lineRule="exact"/>
        <w:rPr>
          <w:rFonts w:hint="eastAsia"/>
          <w:sz w:val="24"/>
          <w:szCs w:val="24"/>
        </w:rPr>
      </w:pPr>
      <w:r w:rsidRPr="007809BD">
        <w:rPr>
          <w:rFonts w:hint="eastAsia"/>
          <w:sz w:val="24"/>
          <w:szCs w:val="24"/>
        </w:rPr>
        <w:t>提供两种方案</w:t>
      </w:r>
    </w:p>
    <w:p w14:paraId="2AB67DB5" w14:textId="01AFB47B" w:rsidR="001317BF" w:rsidRPr="007809BD" w:rsidRDefault="001317BF" w:rsidP="007809BD">
      <w:pPr>
        <w:pStyle w:val="a9"/>
        <w:numPr>
          <w:ilvl w:val="0"/>
          <w:numId w:val="2"/>
        </w:numPr>
        <w:spacing w:line="480" w:lineRule="exact"/>
        <w:rPr>
          <w:rFonts w:hint="eastAsia"/>
          <w:sz w:val="24"/>
          <w:szCs w:val="24"/>
        </w:rPr>
      </w:pPr>
      <w:r w:rsidRPr="007809BD">
        <w:rPr>
          <w:rFonts w:hint="eastAsia"/>
          <w:sz w:val="24"/>
          <w:szCs w:val="24"/>
        </w:rPr>
        <w:t>单次维修方案。维修机器，使其恢复正常工作，机器性能符合国家相关检定规程。</w:t>
      </w:r>
    </w:p>
    <w:p w14:paraId="53EB2550" w14:textId="77777777" w:rsidR="001317BF" w:rsidRPr="007809BD" w:rsidRDefault="001317BF" w:rsidP="007809BD">
      <w:pPr>
        <w:pStyle w:val="a9"/>
        <w:numPr>
          <w:ilvl w:val="0"/>
          <w:numId w:val="2"/>
        </w:numPr>
        <w:spacing w:line="480" w:lineRule="exact"/>
        <w:rPr>
          <w:rFonts w:hint="eastAsia"/>
          <w:sz w:val="24"/>
          <w:szCs w:val="24"/>
        </w:rPr>
      </w:pPr>
      <w:proofErr w:type="gramStart"/>
      <w:r w:rsidRPr="007809BD">
        <w:rPr>
          <w:rFonts w:hint="eastAsia"/>
          <w:sz w:val="24"/>
          <w:szCs w:val="24"/>
        </w:rPr>
        <w:t>维保方案</w:t>
      </w:r>
      <w:proofErr w:type="gramEnd"/>
      <w:r w:rsidRPr="007809BD">
        <w:rPr>
          <w:rFonts w:hint="eastAsia"/>
          <w:sz w:val="24"/>
          <w:szCs w:val="24"/>
        </w:rPr>
        <w:t>。</w:t>
      </w:r>
    </w:p>
    <w:p w14:paraId="5A6D7A4D" w14:textId="6D88082E" w:rsidR="001317BF" w:rsidRPr="007809BD" w:rsidRDefault="001317BF" w:rsidP="007809BD">
      <w:pPr>
        <w:pStyle w:val="a9"/>
        <w:numPr>
          <w:ilvl w:val="0"/>
          <w:numId w:val="3"/>
        </w:numPr>
        <w:spacing w:line="480" w:lineRule="exact"/>
        <w:rPr>
          <w:rFonts w:hint="eastAsia"/>
          <w:sz w:val="24"/>
          <w:szCs w:val="24"/>
        </w:rPr>
      </w:pPr>
      <w:r w:rsidRPr="007809BD">
        <w:rPr>
          <w:rFonts w:hint="eastAsia"/>
          <w:sz w:val="24"/>
          <w:szCs w:val="24"/>
        </w:rPr>
        <w:t>提供设备全保服务，包括所有备件免费更换，不限次数现场维修服务，7X24小时电话响应。</w:t>
      </w:r>
    </w:p>
    <w:p w14:paraId="1DE9AE83" w14:textId="143CFEF3" w:rsidR="001317BF" w:rsidRPr="007809BD" w:rsidRDefault="001317BF" w:rsidP="007809BD">
      <w:pPr>
        <w:pStyle w:val="a9"/>
        <w:numPr>
          <w:ilvl w:val="0"/>
          <w:numId w:val="3"/>
        </w:numPr>
        <w:spacing w:line="480" w:lineRule="exact"/>
        <w:rPr>
          <w:rFonts w:hint="eastAsia"/>
          <w:sz w:val="24"/>
          <w:szCs w:val="24"/>
        </w:rPr>
      </w:pPr>
      <w:r w:rsidRPr="007809BD">
        <w:rPr>
          <w:rFonts w:hint="eastAsia"/>
          <w:sz w:val="24"/>
          <w:szCs w:val="24"/>
        </w:rPr>
        <w:t>保修服务期内，对设备实施定期检查、调试、更换零件。定期检查一年至少4次，计划性定期的维修服务检测包括但不限于设备清洁、性能测试及校准、必要的机械或电气的检查，以及非紧急性质的补救性维修，并定期对设备的数据进行备份，确保系统能按照制造商的产品规格运行的标准来维修。</w:t>
      </w:r>
    </w:p>
    <w:p w14:paraId="2C1A3DBA" w14:textId="40E38EAC" w:rsidR="001317BF" w:rsidRPr="007809BD" w:rsidRDefault="001317BF" w:rsidP="007809BD">
      <w:pPr>
        <w:pStyle w:val="a9"/>
        <w:numPr>
          <w:ilvl w:val="0"/>
          <w:numId w:val="3"/>
        </w:numPr>
        <w:spacing w:line="480" w:lineRule="exact"/>
        <w:rPr>
          <w:rFonts w:hint="eastAsia"/>
          <w:sz w:val="24"/>
          <w:szCs w:val="24"/>
        </w:rPr>
      </w:pPr>
      <w:r w:rsidRPr="007809BD">
        <w:rPr>
          <w:rFonts w:hint="eastAsia"/>
          <w:sz w:val="24"/>
          <w:szCs w:val="24"/>
        </w:rPr>
        <w:t>开机</w:t>
      </w:r>
      <w:proofErr w:type="gramStart"/>
      <w:r w:rsidRPr="007809BD">
        <w:rPr>
          <w:rFonts w:hint="eastAsia"/>
          <w:sz w:val="24"/>
          <w:szCs w:val="24"/>
        </w:rPr>
        <w:t>率保障</w:t>
      </w:r>
      <w:proofErr w:type="gramEnd"/>
      <w:r w:rsidRPr="007809BD">
        <w:rPr>
          <w:rFonts w:hint="eastAsia"/>
          <w:sz w:val="24"/>
          <w:szCs w:val="24"/>
        </w:rPr>
        <w:t xml:space="preserve"> 95%，若未达到维修时长的要求（按一年365天计算，</w:t>
      </w:r>
      <w:proofErr w:type="gramStart"/>
      <w:r w:rsidRPr="007809BD">
        <w:rPr>
          <w:rFonts w:hint="eastAsia"/>
          <w:sz w:val="24"/>
          <w:szCs w:val="24"/>
        </w:rPr>
        <w:t>不</w:t>
      </w:r>
      <w:proofErr w:type="gramEnd"/>
      <w:r w:rsidRPr="007809BD">
        <w:rPr>
          <w:rFonts w:hint="eastAsia"/>
          <w:sz w:val="24"/>
          <w:szCs w:val="24"/>
        </w:rPr>
        <w:t>分节假日，即每台设备每年停机时间不能超过19天）。停机每超出1天，保修服务自动顺延3天，并从服务费中扣除_5000_元人民币/天作为赔偿。停机时间定义：在工作时发现设备故障，</w:t>
      </w:r>
      <w:proofErr w:type="gramStart"/>
      <w:r w:rsidRPr="007809BD">
        <w:rPr>
          <w:rFonts w:hint="eastAsia"/>
          <w:sz w:val="24"/>
          <w:szCs w:val="24"/>
        </w:rPr>
        <w:t>故障导到影响</w:t>
      </w:r>
      <w:proofErr w:type="gramEnd"/>
      <w:r w:rsidRPr="007809BD">
        <w:rPr>
          <w:rFonts w:hint="eastAsia"/>
          <w:sz w:val="24"/>
          <w:szCs w:val="24"/>
        </w:rPr>
        <w:t>工作1小时以上4小时以下计算时间为半天，大于4小时计1天，如果发生在非工作时间的备件更换、软硬件升级不计入停机时间。达不到开机率，严重影响临床工作，采购人有权终止合同并要求中标人赔偿损失。</w:t>
      </w:r>
    </w:p>
    <w:p w14:paraId="5D84DC3F" w14:textId="4EFD141C" w:rsidR="001317BF" w:rsidRPr="007809BD" w:rsidRDefault="001317BF" w:rsidP="007809BD">
      <w:pPr>
        <w:spacing w:line="480" w:lineRule="exact"/>
        <w:rPr>
          <w:rFonts w:hint="eastAsia"/>
          <w:sz w:val="24"/>
          <w:szCs w:val="24"/>
        </w:rPr>
      </w:pPr>
      <w:r w:rsidRPr="007809BD">
        <w:rPr>
          <w:rFonts w:hint="eastAsia"/>
          <w:sz w:val="24"/>
          <w:szCs w:val="24"/>
        </w:rPr>
        <w:t>三、付款方式</w:t>
      </w:r>
    </w:p>
    <w:p w14:paraId="760FDDD0" w14:textId="4DBDEDE1" w:rsidR="001317BF" w:rsidRPr="007809BD" w:rsidRDefault="001317BF" w:rsidP="007809BD">
      <w:pPr>
        <w:spacing w:line="480" w:lineRule="exact"/>
        <w:rPr>
          <w:rFonts w:hint="eastAsia"/>
          <w:sz w:val="24"/>
          <w:szCs w:val="24"/>
        </w:rPr>
      </w:pPr>
      <w:r w:rsidRPr="007809BD">
        <w:rPr>
          <w:rFonts w:hint="eastAsia"/>
          <w:sz w:val="24"/>
          <w:szCs w:val="24"/>
        </w:rPr>
        <w:t xml:space="preserve">            1，维修付款方式：维修完成后3个月内付全款。</w:t>
      </w:r>
    </w:p>
    <w:p w14:paraId="17568BDB" w14:textId="7B741513" w:rsidR="001317BF" w:rsidRPr="007809BD" w:rsidRDefault="001317BF" w:rsidP="007809BD">
      <w:pPr>
        <w:spacing w:line="480" w:lineRule="exact"/>
        <w:ind w:leftChars="600" w:left="1500" w:hangingChars="100" w:hanging="240"/>
        <w:rPr>
          <w:rFonts w:hint="eastAsia"/>
          <w:sz w:val="24"/>
          <w:szCs w:val="24"/>
        </w:rPr>
      </w:pPr>
      <w:r w:rsidRPr="007809BD">
        <w:rPr>
          <w:rFonts w:hint="eastAsia"/>
          <w:sz w:val="24"/>
          <w:szCs w:val="24"/>
        </w:rPr>
        <w:t>2，</w:t>
      </w:r>
      <w:proofErr w:type="gramStart"/>
      <w:r w:rsidRPr="007809BD">
        <w:rPr>
          <w:rFonts w:hint="eastAsia"/>
          <w:sz w:val="24"/>
          <w:szCs w:val="24"/>
        </w:rPr>
        <w:t>维保付款</w:t>
      </w:r>
      <w:proofErr w:type="gramEnd"/>
      <w:r w:rsidRPr="007809BD">
        <w:rPr>
          <w:rFonts w:hint="eastAsia"/>
          <w:sz w:val="24"/>
          <w:szCs w:val="24"/>
        </w:rPr>
        <w:t>方式：</w:t>
      </w:r>
      <w:r w:rsidR="008326DF" w:rsidRPr="007809BD">
        <w:rPr>
          <w:rFonts w:hint="eastAsia"/>
          <w:sz w:val="24"/>
          <w:szCs w:val="24"/>
        </w:rPr>
        <w:t>按年支付当年维保费用</w:t>
      </w:r>
      <w:r w:rsidRPr="007809BD">
        <w:rPr>
          <w:rFonts w:hint="eastAsia"/>
          <w:sz w:val="24"/>
          <w:szCs w:val="24"/>
        </w:rPr>
        <w:t>。</w:t>
      </w:r>
    </w:p>
    <w:sectPr w:rsidR="001317BF" w:rsidRPr="00780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909F" w14:textId="77777777" w:rsidR="00D74FF4" w:rsidRDefault="00D74FF4" w:rsidP="00F12BDB">
      <w:pPr>
        <w:rPr>
          <w:rFonts w:hint="eastAsia"/>
        </w:rPr>
      </w:pPr>
      <w:r>
        <w:separator/>
      </w:r>
    </w:p>
  </w:endnote>
  <w:endnote w:type="continuationSeparator" w:id="0">
    <w:p w14:paraId="08080998" w14:textId="77777777" w:rsidR="00D74FF4" w:rsidRDefault="00D74FF4" w:rsidP="00F12B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79B8" w14:textId="77777777" w:rsidR="00D74FF4" w:rsidRDefault="00D74FF4" w:rsidP="00F12BDB">
      <w:pPr>
        <w:rPr>
          <w:rFonts w:hint="eastAsia"/>
        </w:rPr>
      </w:pPr>
      <w:r>
        <w:separator/>
      </w:r>
    </w:p>
  </w:footnote>
  <w:footnote w:type="continuationSeparator" w:id="0">
    <w:p w14:paraId="15446A56" w14:textId="77777777" w:rsidR="00D74FF4" w:rsidRDefault="00D74FF4" w:rsidP="00F12BD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2D4"/>
    <w:multiLevelType w:val="hybridMultilevel"/>
    <w:tmpl w:val="9DEAA1AA"/>
    <w:lvl w:ilvl="0" w:tplc="03C0291C">
      <w:start w:val="1"/>
      <w:numFmt w:val="japaneseCounting"/>
      <w:lvlText w:val="%1，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B6C69D7"/>
    <w:multiLevelType w:val="hybridMultilevel"/>
    <w:tmpl w:val="7AE4F8C2"/>
    <w:lvl w:ilvl="0" w:tplc="FD74E396">
      <w:start w:val="1"/>
      <w:numFmt w:val="decimal"/>
      <w:lvlText w:val="%1，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9" w:hanging="440"/>
      </w:pPr>
    </w:lvl>
    <w:lvl w:ilvl="2" w:tplc="0409001B" w:tentative="1">
      <w:start w:val="1"/>
      <w:numFmt w:val="lowerRoman"/>
      <w:lvlText w:val="%3."/>
      <w:lvlJc w:val="right"/>
      <w:pPr>
        <w:ind w:left="2109" w:hanging="440"/>
      </w:pPr>
    </w:lvl>
    <w:lvl w:ilvl="3" w:tplc="0409000F" w:tentative="1">
      <w:start w:val="1"/>
      <w:numFmt w:val="decimal"/>
      <w:lvlText w:val="%4."/>
      <w:lvlJc w:val="left"/>
      <w:pPr>
        <w:ind w:left="2549" w:hanging="440"/>
      </w:pPr>
    </w:lvl>
    <w:lvl w:ilvl="4" w:tplc="04090019" w:tentative="1">
      <w:start w:val="1"/>
      <w:numFmt w:val="lowerLetter"/>
      <w:lvlText w:val="%5)"/>
      <w:lvlJc w:val="left"/>
      <w:pPr>
        <w:ind w:left="2989" w:hanging="440"/>
      </w:pPr>
    </w:lvl>
    <w:lvl w:ilvl="5" w:tplc="0409001B" w:tentative="1">
      <w:start w:val="1"/>
      <w:numFmt w:val="lowerRoman"/>
      <w:lvlText w:val="%6."/>
      <w:lvlJc w:val="right"/>
      <w:pPr>
        <w:ind w:left="3429" w:hanging="440"/>
      </w:pPr>
    </w:lvl>
    <w:lvl w:ilvl="6" w:tplc="0409000F" w:tentative="1">
      <w:start w:val="1"/>
      <w:numFmt w:val="decimal"/>
      <w:lvlText w:val="%7."/>
      <w:lvlJc w:val="left"/>
      <w:pPr>
        <w:ind w:left="3869" w:hanging="440"/>
      </w:pPr>
    </w:lvl>
    <w:lvl w:ilvl="7" w:tplc="04090019" w:tentative="1">
      <w:start w:val="1"/>
      <w:numFmt w:val="lowerLetter"/>
      <w:lvlText w:val="%8)"/>
      <w:lvlJc w:val="left"/>
      <w:pPr>
        <w:ind w:left="4309" w:hanging="440"/>
      </w:pPr>
    </w:lvl>
    <w:lvl w:ilvl="8" w:tplc="0409001B" w:tentative="1">
      <w:start w:val="1"/>
      <w:numFmt w:val="lowerRoman"/>
      <w:lvlText w:val="%9."/>
      <w:lvlJc w:val="right"/>
      <w:pPr>
        <w:ind w:left="4749" w:hanging="440"/>
      </w:pPr>
    </w:lvl>
  </w:abstractNum>
  <w:abstractNum w:abstractNumId="2" w15:restartNumberingAfterBreak="0">
    <w:nsid w:val="4979728B"/>
    <w:multiLevelType w:val="hybridMultilevel"/>
    <w:tmpl w:val="E5FC85E4"/>
    <w:lvl w:ilvl="0" w:tplc="F3187F2A">
      <w:start w:val="1"/>
      <w:numFmt w:val="lowerLetter"/>
      <w:lvlText w:val="%1，"/>
      <w:lvlJc w:val="left"/>
      <w:pPr>
        <w:ind w:left="789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num w:numId="1" w16cid:durableId="1109592060">
    <w:abstractNumId w:val="0"/>
  </w:num>
  <w:num w:numId="2" w16cid:durableId="1247694106">
    <w:abstractNumId w:val="2"/>
  </w:num>
  <w:num w:numId="3" w16cid:durableId="17638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C"/>
    <w:rsid w:val="00005725"/>
    <w:rsid w:val="000310FE"/>
    <w:rsid w:val="001317BF"/>
    <w:rsid w:val="00262704"/>
    <w:rsid w:val="00364243"/>
    <w:rsid w:val="00405FA3"/>
    <w:rsid w:val="00537D33"/>
    <w:rsid w:val="006353EE"/>
    <w:rsid w:val="006C7E6E"/>
    <w:rsid w:val="007809BD"/>
    <w:rsid w:val="008326DF"/>
    <w:rsid w:val="00915A06"/>
    <w:rsid w:val="009C4E3C"/>
    <w:rsid w:val="00AA5853"/>
    <w:rsid w:val="00D74FF4"/>
    <w:rsid w:val="00DD7DF4"/>
    <w:rsid w:val="00F1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3669D"/>
  <w15:chartTrackingRefBased/>
  <w15:docId w15:val="{51D70DB5-0BC5-40BD-9CD2-58D90D66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B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E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E3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E3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E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E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E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E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E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E3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4E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E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E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E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E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4E3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2B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2B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2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2B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291</Words>
  <Characters>316</Characters>
  <Application>Microsoft Office Word</Application>
  <DocSecurity>0</DocSecurity>
  <Lines>15</Lines>
  <Paragraphs>12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 zhang</dc:creator>
  <cp:keywords/>
  <dc:description/>
  <cp:lastModifiedBy>xun zhang</cp:lastModifiedBy>
  <cp:revision>7</cp:revision>
  <dcterms:created xsi:type="dcterms:W3CDTF">2025-10-24T02:56:00Z</dcterms:created>
  <dcterms:modified xsi:type="dcterms:W3CDTF">2025-10-24T06:47:00Z</dcterms:modified>
</cp:coreProperties>
</file>